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BDFA4" w14:textId="77777777" w:rsidR="007761E0" w:rsidRDefault="00000000">
      <w:r>
        <w:t>Minutes prepared by: Stephanie Colbry, Secretary</w:t>
      </w:r>
    </w:p>
    <w:p w14:paraId="0FCF53B9" w14:textId="77777777" w:rsidR="007761E0" w:rsidRDefault="00000000">
      <w:r>
        <w:t>Whitehall Township Industrial &amp; Commercial Development Authority</w:t>
      </w:r>
    </w:p>
    <w:p w14:paraId="1FCB9C14" w14:textId="77777777" w:rsidR="007761E0" w:rsidRDefault="00000000">
      <w:pPr>
        <w:spacing w:before="200"/>
      </w:pPr>
      <w:r>
        <w:rPr>
          <w:b/>
          <w:bCs/>
        </w:rPr>
        <w:t>Board Meeting Minutes-- DRAFT</w:t>
      </w:r>
    </w:p>
    <w:p w14:paraId="612F63C3" w14:textId="77777777" w:rsidR="007761E0" w:rsidRDefault="00000000">
      <w:r>
        <w:t>June 15, 2026</w:t>
      </w:r>
    </w:p>
    <w:p w14:paraId="72130807" w14:textId="77777777" w:rsidR="007761E0" w:rsidRDefault="00000000">
      <w:r>
        <w:t>ATA Financial, 1044 Third St., Whitehall, PA 18052</w:t>
      </w:r>
    </w:p>
    <w:p w14:paraId="5F27ECBA" w14:textId="77777777" w:rsidR="007761E0" w:rsidRDefault="00000000">
      <w:pPr>
        <w:spacing w:after="200"/>
      </w:pPr>
      <w:r>
        <w:t>Time: 6:30 PM</w:t>
      </w:r>
    </w:p>
    <w:p w14:paraId="19B182E6" w14:textId="77777777" w:rsidR="007761E0" w:rsidRDefault="00000000">
      <w:r>
        <w:rPr>
          <w:b/>
          <w:bCs/>
          <w:u w:val="single"/>
        </w:rPr>
        <w:t>Present:</w:t>
      </w:r>
    </w:p>
    <w:p w14:paraId="49F7778A" w14:textId="55A5FA0C" w:rsidR="007761E0" w:rsidRDefault="00071EA9" w:rsidP="00071EA9">
      <w:pPr>
        <w:rPr>
          <w:rFonts w:ascii="Garamond" w:hAnsi="Garamond"/>
        </w:rPr>
      </w:pPr>
      <w:r>
        <w:rPr>
          <w:rFonts w:ascii="Garamond" w:hAnsi="Garamond"/>
        </w:rPr>
        <w:t xml:space="preserve">Kent Newhart, </w:t>
      </w:r>
      <w:r w:rsidRPr="001E3F23">
        <w:rPr>
          <w:rFonts w:ascii="Garamond" w:hAnsi="Garamond"/>
        </w:rPr>
        <w:t xml:space="preserve">Vito Gallo, Stephanie Colbry, Cherl Huckabee-Washington, Jeffrey Warren, Anthony Molchany, Charles Fisher and Michael Dee. </w:t>
      </w:r>
    </w:p>
    <w:p w14:paraId="6EA58364" w14:textId="77777777" w:rsidR="00071EA9" w:rsidRPr="00071EA9" w:rsidRDefault="00071EA9" w:rsidP="00071EA9">
      <w:pPr>
        <w:rPr>
          <w:rFonts w:ascii="Garamond" w:hAnsi="Garamond"/>
        </w:rPr>
      </w:pPr>
    </w:p>
    <w:p w14:paraId="35B1B5A3" w14:textId="77777777" w:rsidR="007761E0" w:rsidRDefault="00000000">
      <w:r>
        <w:rPr>
          <w:b/>
          <w:bCs/>
          <w:u w:val="single"/>
        </w:rPr>
        <w:t>Guests/Public:</w:t>
      </w:r>
    </w:p>
    <w:p w14:paraId="7D91F325" w14:textId="77777777" w:rsidR="007761E0" w:rsidRDefault="00000000">
      <w:pPr>
        <w:spacing w:after="200"/>
      </w:pPr>
      <w:r>
        <w:t xml:space="preserve">Lucienne Di Biase Dooley (Dent Hardware); Karl Carichner, CEO, </w:t>
      </w:r>
      <w:proofErr w:type="spellStart"/>
      <w:r>
        <w:t>NUage</w:t>
      </w:r>
      <w:proofErr w:type="spellEnd"/>
      <w:r>
        <w:t xml:space="preserve"> Wireless (call-in).</w:t>
      </w:r>
    </w:p>
    <w:p w14:paraId="6329D6D6" w14:textId="77777777" w:rsidR="007761E0" w:rsidRDefault="00000000">
      <w:r>
        <w:t>The meeting was called to order at 6:33 PM by Kent.</w:t>
      </w:r>
    </w:p>
    <w:p w14:paraId="5723CE72" w14:textId="77777777" w:rsidR="007761E0" w:rsidRDefault="00000000">
      <w:pPr>
        <w:spacing w:after="200"/>
      </w:pPr>
      <w:r>
        <w:t>A quorum was present.</w:t>
      </w:r>
    </w:p>
    <w:p w14:paraId="13B3CB2D" w14:textId="77777777" w:rsidR="007761E0" w:rsidRDefault="00000000">
      <w:pPr>
        <w:spacing w:before="200" w:after="100"/>
      </w:pPr>
      <w:r>
        <w:rPr>
          <w:b/>
          <w:bCs/>
        </w:rPr>
        <w:t>1. President's Report (Kent)</w:t>
      </w:r>
    </w:p>
    <w:p w14:paraId="73863611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Courtesy of the Floor was called. There were no public comments.</w:t>
      </w:r>
    </w:p>
    <w:p w14:paraId="7ED51745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The President reported on the results of the Executive Meeting held May 11, 2026.</w:t>
      </w:r>
    </w:p>
    <w:p w14:paraId="4FEA9DE3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The Board was reminded that the PADCED Annual Report (2025) is due in July 2026.</w:t>
      </w:r>
    </w:p>
    <w:p w14:paraId="0A64D3AA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 xml:space="preserve">The Board noted that </w:t>
      </w:r>
      <w:proofErr w:type="gramStart"/>
      <w:r>
        <w:t>the IRS</w:t>
      </w:r>
      <w:proofErr w:type="gramEnd"/>
      <w:r>
        <w:t xml:space="preserve"> Form 990 is due this summer.</w:t>
      </w:r>
    </w:p>
    <w:p w14:paraId="5918D1D6" w14:textId="77777777" w:rsidR="007761E0" w:rsidRDefault="00000000">
      <w:pPr>
        <w:spacing w:before="100" w:after="100"/>
      </w:pPr>
      <w:r>
        <w:rPr>
          <w:b/>
          <w:bCs/>
        </w:rPr>
        <w:t>2. Approval of Minutes (Stephanie)</w:t>
      </w:r>
    </w:p>
    <w:p w14:paraId="2836D79C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The draft minutes of the March 16, 2026, board meeting were presented.</w:t>
      </w:r>
    </w:p>
    <w:p w14:paraId="5AFA3F7B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 xml:space="preserve">Motion to approve </w:t>
      </w:r>
      <w:proofErr w:type="gramStart"/>
      <w:r>
        <w:t>the March</w:t>
      </w:r>
      <w:proofErr w:type="gramEnd"/>
      <w:r>
        <w:t xml:space="preserve"> 16, 2026, minutes was made by Anthony Molchany and seconded by Charles Fisher.</w:t>
      </w:r>
    </w:p>
    <w:p w14:paraId="4D623A48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The motion carried (7-0).</w:t>
      </w:r>
    </w:p>
    <w:p w14:paraId="4C62CBE0" w14:textId="77777777" w:rsidR="007761E0" w:rsidRDefault="00000000">
      <w:pPr>
        <w:spacing w:before="100" w:after="100"/>
      </w:pPr>
      <w:r>
        <w:rPr>
          <w:b/>
          <w:bCs/>
        </w:rPr>
        <w:t>3. Approval of Current Financials (Tony)</w:t>
      </w:r>
    </w:p>
    <w:p w14:paraId="0534238D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Current financial reports were presented.</w:t>
      </w:r>
    </w:p>
    <w:p w14:paraId="3C447D2A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Motion to approve the current financials was made by Jeffrey Warren and seconded by Charles Fisher.</w:t>
      </w:r>
    </w:p>
    <w:p w14:paraId="2A827CCA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The motion carried (7-0).</w:t>
      </w:r>
    </w:p>
    <w:p w14:paraId="6AFA24A0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The Board discussed the WTICDA Annual Budget Request to the Township for FY2027. It was noted that the formal request for funding should be submitted in August, with a representative present.</w:t>
      </w:r>
    </w:p>
    <w:p w14:paraId="195C06C3" w14:textId="77777777" w:rsidR="007761E0" w:rsidRDefault="00000000">
      <w:pPr>
        <w:spacing w:before="100" w:after="100"/>
      </w:pPr>
      <w:r>
        <w:rPr>
          <w:b/>
          <w:bCs/>
        </w:rPr>
        <w:t>4. Township Liaison Report (Mick/Liz Fox)</w:t>
      </w:r>
    </w:p>
    <w:p w14:paraId="7A7C2B65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Notable actions from recent Township Board of Commissioners meetings were reviewed.</w:t>
      </w:r>
    </w:p>
    <w:p w14:paraId="0899C99D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The Board was informed that a resolution regarding the Cameron Track and recreation field for sale did not pass.</w:t>
      </w:r>
    </w:p>
    <w:p w14:paraId="0ED852B2" w14:textId="77777777" w:rsidR="007761E0" w:rsidRDefault="00000000">
      <w:pPr>
        <w:spacing w:before="100" w:after="100"/>
      </w:pPr>
      <w:r>
        <w:rPr>
          <w:b/>
          <w:bCs/>
        </w:rPr>
        <w:t>5. Marketing Report (Charles)</w:t>
      </w:r>
    </w:p>
    <w:p w14:paraId="1BE93528" w14:textId="4E15ED78" w:rsidR="007761E0" w:rsidRDefault="00000000">
      <w:pPr>
        <w:pStyle w:val="ListParagraph"/>
        <w:numPr>
          <w:ilvl w:val="0"/>
          <w:numId w:val="2"/>
        </w:numPr>
        <w:spacing w:after="60"/>
      </w:pPr>
      <w:r>
        <w:lastRenderedPageBreak/>
        <w:t>Charles Fisher provided an update from the Marketing Committee, including ongoing discussion of the proposed Marketing Assistant position. A request for a formal job description was noted.</w:t>
      </w:r>
    </w:p>
    <w:p w14:paraId="5CA905BD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Email support options were discussed. LA Interactive does not service emails for multiple members; Google Workspace is available at a per-member cost. Microsoft offers a one-time fee option for individual member emails.</w:t>
      </w:r>
    </w:p>
    <w:p w14:paraId="5B4E0511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Vito Gallo reported that the 2025 LV/Whitehall Chamber Annual Report covering real estate activity in the Lehigh Valley has been issued.</w:t>
      </w:r>
    </w:p>
    <w:p w14:paraId="5B253C1C" w14:textId="77777777" w:rsidR="007761E0" w:rsidRDefault="00000000">
      <w:pPr>
        <w:spacing w:before="100" w:after="100"/>
      </w:pPr>
      <w:r>
        <w:rPr>
          <w:b/>
          <w:bCs/>
        </w:rPr>
        <w:t>6. New/Old Business (Kent)</w:t>
      </w:r>
    </w:p>
    <w:p w14:paraId="3E7FDD55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Extended discussion was held regarding the relative merits of hiring an Executive Director versus a Marketing Professional, with a focus on long-term organizational sustainability and capacity.</w:t>
      </w:r>
    </w:p>
    <w:p w14:paraId="4A5AD394" w14:textId="77777777" w:rsidR="007761E0" w:rsidRDefault="00000000">
      <w:pPr>
        <w:spacing w:before="100" w:after="100"/>
      </w:pPr>
      <w:r>
        <w:rPr>
          <w:b/>
          <w:bCs/>
        </w:rPr>
        <w:t>7. Consultant's Report/Project Updates (Vito)</w:t>
      </w:r>
    </w:p>
    <w:p w14:paraId="1973BC78" w14:textId="77777777" w:rsidR="007761E0" w:rsidRDefault="00000000">
      <w:pPr>
        <w:spacing w:after="100"/>
      </w:pPr>
      <w:r>
        <w:t>Vito Gallo presented the Second Quarter Consultant's Report (attached; only non-confidential projects discussed).</w:t>
      </w:r>
    </w:p>
    <w:p w14:paraId="08120A0F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NUage</w:t>
      </w:r>
      <w:proofErr w:type="spellEnd"/>
      <w:r>
        <w:t xml:space="preserve"> Wireless (Karl Carichner, CEO, call-in) presented Microsoft email licensing options. Following discussion, the Board approved moving to Microsoft Outlook with nine emails (outside the one-time fee for individual board member emails) plus $43/month maintenance.</w:t>
      </w:r>
    </w:p>
    <w:p w14:paraId="37189959" w14:textId="77777777" w:rsidR="007761E0" w:rsidRDefault="00000000">
      <w:pPr>
        <w:pStyle w:val="ListParagraph"/>
        <w:numPr>
          <w:ilvl w:val="0"/>
          <w:numId w:val="3"/>
        </w:numPr>
        <w:spacing w:after="60"/>
      </w:pPr>
      <w:r>
        <w:t>Motion made by Vito Gallo and seconded by Cherl Huckabee-Washington.</w:t>
      </w:r>
    </w:p>
    <w:p w14:paraId="45BFB224" w14:textId="77777777" w:rsidR="007761E0" w:rsidRDefault="00000000">
      <w:pPr>
        <w:pStyle w:val="ListParagraph"/>
        <w:numPr>
          <w:ilvl w:val="0"/>
          <w:numId w:val="3"/>
        </w:numPr>
        <w:spacing w:after="100"/>
      </w:pPr>
      <w:r>
        <w:t>The motion carried 7-0 with 1 abstention.</w:t>
      </w:r>
    </w:p>
    <w:p w14:paraId="6621DB81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 xml:space="preserve">Dent Hardware Update (Lucienne Di Biase Dooley, guest): The project is under contract. Phase I involves capital stock; Phase II commercial development will follow the residential component. Zoning adjustments (75%/25% residential/commercial) are underway with the attorney. WTICDA will serve as the public-entity </w:t>
      </w:r>
      <w:proofErr w:type="gramStart"/>
      <w:r>
        <w:t>conduit</w:t>
      </w:r>
      <w:proofErr w:type="gramEnd"/>
      <w:r>
        <w:t xml:space="preserve"> for the RCAP beginning in September and will provide a letter of support. Potential exploration of a 10% administrative fee was noted.</w:t>
      </w:r>
    </w:p>
    <w:p w14:paraId="3BEEC831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Southern Corridor Transportation Study working group with Whitehall Township: Meetings held March 30, May 27, June 3, and June 11, 2026. An update on the grant was provided.</w:t>
      </w:r>
    </w:p>
    <w:p w14:paraId="5282E1F5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t>Preparation of the PADCED Annual Report (2025), due July 2026, is underway.</w:t>
      </w:r>
    </w:p>
    <w:p w14:paraId="02234BE6" w14:textId="77777777" w:rsidR="007761E0" w:rsidRDefault="00000000">
      <w:pPr>
        <w:spacing w:before="100" w:after="100"/>
      </w:pPr>
      <w:r>
        <w:rPr>
          <w:b/>
          <w:bCs/>
        </w:rPr>
        <w:t>8. Adjourn</w:t>
      </w:r>
    </w:p>
    <w:p w14:paraId="1F236C81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Motion to adjourn was made and seconded.</w:t>
      </w:r>
    </w:p>
    <w:p w14:paraId="2D066250" w14:textId="77777777" w:rsidR="007761E0" w:rsidRDefault="00000000">
      <w:pPr>
        <w:pStyle w:val="ListParagraph"/>
        <w:numPr>
          <w:ilvl w:val="0"/>
          <w:numId w:val="2"/>
        </w:numPr>
        <w:spacing w:after="60"/>
      </w:pPr>
      <w:r>
        <w:t>The motion carried.</w:t>
      </w:r>
    </w:p>
    <w:p w14:paraId="68F6728C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rPr>
          <w:i/>
          <w:iCs/>
        </w:rPr>
        <w:t xml:space="preserve">The meeting </w:t>
      </w:r>
      <w:proofErr w:type="gramStart"/>
      <w:r>
        <w:rPr>
          <w:i/>
          <w:iCs/>
        </w:rPr>
        <w:t>adjourned</w:t>
      </w:r>
      <w:proofErr w:type="gramEnd"/>
      <w:r>
        <w:rPr>
          <w:i/>
          <w:iCs/>
        </w:rPr>
        <w:t>. [Exact adjournment time to be confirmed.]</w:t>
      </w:r>
    </w:p>
    <w:p w14:paraId="51955CBE" w14:textId="77777777" w:rsidR="007761E0" w:rsidRDefault="00000000">
      <w:pPr>
        <w:spacing w:before="200" w:after="100"/>
      </w:pPr>
      <w:r>
        <w:rPr>
          <w:b/>
          <w:bCs/>
        </w:rPr>
        <w:t xml:space="preserve">Next Meeting: </w:t>
      </w:r>
      <w:r>
        <w:t xml:space="preserve">September 21, </w:t>
      </w:r>
      <w:proofErr w:type="gramStart"/>
      <w:r>
        <w:t>2026</w:t>
      </w:r>
      <w:proofErr w:type="gramEnd"/>
      <w:r>
        <w:t xml:space="preserve"> at 6:30 PM at ATA Financial.</w:t>
      </w:r>
    </w:p>
    <w:p w14:paraId="6A13D6D6" w14:textId="77777777" w:rsidR="007761E0" w:rsidRDefault="00000000">
      <w:pPr>
        <w:spacing w:before="100" w:after="60"/>
      </w:pPr>
      <w:r>
        <w:rPr>
          <w:b/>
          <w:bCs/>
        </w:rPr>
        <w:t>Remaining 2026 Meeting Dates:</w:t>
      </w:r>
    </w:p>
    <w:p w14:paraId="1625CC93" w14:textId="77777777" w:rsidR="007761E0" w:rsidRDefault="00000000">
      <w:pPr>
        <w:pStyle w:val="ListParagraph"/>
        <w:numPr>
          <w:ilvl w:val="0"/>
          <w:numId w:val="2"/>
        </w:numPr>
        <w:spacing w:after="40"/>
      </w:pPr>
      <w:r>
        <w:t>September 21, 2026 @ 6:30 PM</w:t>
      </w:r>
    </w:p>
    <w:p w14:paraId="4325EE68" w14:textId="77777777" w:rsidR="007761E0" w:rsidRDefault="00000000">
      <w:pPr>
        <w:pStyle w:val="ListParagraph"/>
        <w:numPr>
          <w:ilvl w:val="0"/>
          <w:numId w:val="2"/>
        </w:numPr>
        <w:spacing w:after="40"/>
      </w:pPr>
      <w:r>
        <w:t>October 19, 2026 @ 6:30 PM</w:t>
      </w:r>
    </w:p>
    <w:p w14:paraId="2137DECE" w14:textId="77777777" w:rsidR="007761E0" w:rsidRDefault="00000000">
      <w:pPr>
        <w:pStyle w:val="ListParagraph"/>
        <w:numPr>
          <w:ilvl w:val="0"/>
          <w:numId w:val="2"/>
        </w:numPr>
        <w:spacing w:after="200"/>
      </w:pPr>
      <w:r>
        <w:lastRenderedPageBreak/>
        <w:t>December 21, 2026 @ 6:30 PM</w:t>
      </w:r>
    </w:p>
    <w:p w14:paraId="776B4233" w14:textId="77777777" w:rsidR="007761E0" w:rsidRDefault="00000000">
      <w:r>
        <w:t>All meetings are held in person at ATA Financial, 1044 Third St., Whitehall, PA 18052.</w:t>
      </w:r>
    </w:p>
    <w:sectPr w:rsidR="007761E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021"/>
    <w:multiLevelType w:val="hybridMultilevel"/>
    <w:tmpl w:val="97FE859C"/>
    <w:lvl w:ilvl="0" w:tplc="588C8D26">
      <w:start w:val="1"/>
      <w:numFmt w:val="bullet"/>
      <w:lvlText w:val="•"/>
      <w:lvlJc w:val="left"/>
      <w:pPr>
        <w:ind w:left="720" w:hanging="360"/>
      </w:pPr>
    </w:lvl>
    <w:lvl w:ilvl="1" w:tplc="6CFA47DE">
      <w:numFmt w:val="decimal"/>
      <w:lvlText w:val=""/>
      <w:lvlJc w:val="left"/>
    </w:lvl>
    <w:lvl w:ilvl="2" w:tplc="72ACA658">
      <w:numFmt w:val="decimal"/>
      <w:lvlText w:val=""/>
      <w:lvlJc w:val="left"/>
    </w:lvl>
    <w:lvl w:ilvl="3" w:tplc="2D50DBC2">
      <w:numFmt w:val="decimal"/>
      <w:lvlText w:val=""/>
      <w:lvlJc w:val="left"/>
    </w:lvl>
    <w:lvl w:ilvl="4" w:tplc="5BFC5110">
      <w:numFmt w:val="decimal"/>
      <w:lvlText w:val=""/>
      <w:lvlJc w:val="left"/>
    </w:lvl>
    <w:lvl w:ilvl="5" w:tplc="64382C74">
      <w:numFmt w:val="decimal"/>
      <w:lvlText w:val=""/>
      <w:lvlJc w:val="left"/>
    </w:lvl>
    <w:lvl w:ilvl="6" w:tplc="C5003D54">
      <w:numFmt w:val="decimal"/>
      <w:lvlText w:val=""/>
      <w:lvlJc w:val="left"/>
    </w:lvl>
    <w:lvl w:ilvl="7" w:tplc="3A02C1E0">
      <w:numFmt w:val="decimal"/>
      <w:lvlText w:val=""/>
      <w:lvlJc w:val="left"/>
    </w:lvl>
    <w:lvl w:ilvl="8" w:tplc="2690D4CC">
      <w:numFmt w:val="decimal"/>
      <w:lvlText w:val=""/>
      <w:lvlJc w:val="left"/>
    </w:lvl>
  </w:abstractNum>
  <w:abstractNum w:abstractNumId="1" w15:restartNumberingAfterBreak="0">
    <w:nsid w:val="4CF110DD"/>
    <w:multiLevelType w:val="hybridMultilevel"/>
    <w:tmpl w:val="49EC496E"/>
    <w:lvl w:ilvl="0" w:tplc="84FE80DE">
      <w:start w:val="1"/>
      <w:numFmt w:val="bullet"/>
      <w:lvlText w:val="●"/>
      <w:lvlJc w:val="left"/>
      <w:pPr>
        <w:ind w:left="720" w:hanging="360"/>
      </w:pPr>
    </w:lvl>
    <w:lvl w:ilvl="1" w:tplc="28B03E8A">
      <w:start w:val="1"/>
      <w:numFmt w:val="bullet"/>
      <w:lvlText w:val="○"/>
      <w:lvlJc w:val="left"/>
      <w:pPr>
        <w:ind w:left="1440" w:hanging="360"/>
      </w:pPr>
    </w:lvl>
    <w:lvl w:ilvl="2" w:tplc="C2C6E0C8">
      <w:start w:val="1"/>
      <w:numFmt w:val="bullet"/>
      <w:lvlText w:val="■"/>
      <w:lvlJc w:val="left"/>
      <w:pPr>
        <w:ind w:left="2160" w:hanging="360"/>
      </w:pPr>
    </w:lvl>
    <w:lvl w:ilvl="3" w:tplc="18968746">
      <w:start w:val="1"/>
      <w:numFmt w:val="bullet"/>
      <w:lvlText w:val="●"/>
      <w:lvlJc w:val="left"/>
      <w:pPr>
        <w:ind w:left="2880" w:hanging="360"/>
      </w:pPr>
    </w:lvl>
    <w:lvl w:ilvl="4" w:tplc="E7DEC1C0">
      <w:start w:val="1"/>
      <w:numFmt w:val="bullet"/>
      <w:lvlText w:val="○"/>
      <w:lvlJc w:val="left"/>
      <w:pPr>
        <w:ind w:left="3600" w:hanging="360"/>
      </w:pPr>
    </w:lvl>
    <w:lvl w:ilvl="5" w:tplc="865280B8">
      <w:start w:val="1"/>
      <w:numFmt w:val="bullet"/>
      <w:lvlText w:val="■"/>
      <w:lvlJc w:val="left"/>
      <w:pPr>
        <w:ind w:left="4320" w:hanging="360"/>
      </w:pPr>
    </w:lvl>
    <w:lvl w:ilvl="6" w:tplc="8A64C884">
      <w:start w:val="1"/>
      <w:numFmt w:val="bullet"/>
      <w:lvlText w:val="●"/>
      <w:lvlJc w:val="left"/>
      <w:pPr>
        <w:ind w:left="5040" w:hanging="360"/>
      </w:pPr>
    </w:lvl>
    <w:lvl w:ilvl="7" w:tplc="E662F822">
      <w:start w:val="1"/>
      <w:numFmt w:val="bullet"/>
      <w:lvlText w:val="●"/>
      <w:lvlJc w:val="left"/>
      <w:pPr>
        <w:ind w:left="5760" w:hanging="360"/>
      </w:pPr>
    </w:lvl>
    <w:lvl w:ilvl="8" w:tplc="B61AA1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93A50FF"/>
    <w:multiLevelType w:val="hybridMultilevel"/>
    <w:tmpl w:val="3E5CD5E2"/>
    <w:lvl w:ilvl="0" w:tplc="0032E5FE">
      <w:start w:val="1"/>
      <w:numFmt w:val="bullet"/>
      <w:lvlText w:val="◦"/>
      <w:lvlJc w:val="left"/>
      <w:pPr>
        <w:ind w:left="1080" w:hanging="360"/>
      </w:pPr>
    </w:lvl>
    <w:lvl w:ilvl="1" w:tplc="F8C07326">
      <w:numFmt w:val="decimal"/>
      <w:lvlText w:val=""/>
      <w:lvlJc w:val="left"/>
    </w:lvl>
    <w:lvl w:ilvl="2" w:tplc="0852743A">
      <w:numFmt w:val="decimal"/>
      <w:lvlText w:val=""/>
      <w:lvlJc w:val="left"/>
    </w:lvl>
    <w:lvl w:ilvl="3" w:tplc="5D2CD430">
      <w:numFmt w:val="decimal"/>
      <w:lvlText w:val=""/>
      <w:lvlJc w:val="left"/>
    </w:lvl>
    <w:lvl w:ilvl="4" w:tplc="ED4AF0CE">
      <w:numFmt w:val="decimal"/>
      <w:lvlText w:val=""/>
      <w:lvlJc w:val="left"/>
    </w:lvl>
    <w:lvl w:ilvl="5" w:tplc="B1160FDC">
      <w:numFmt w:val="decimal"/>
      <w:lvlText w:val=""/>
      <w:lvlJc w:val="left"/>
    </w:lvl>
    <w:lvl w:ilvl="6" w:tplc="B0984E16">
      <w:numFmt w:val="decimal"/>
      <w:lvlText w:val=""/>
      <w:lvlJc w:val="left"/>
    </w:lvl>
    <w:lvl w:ilvl="7" w:tplc="0A246810">
      <w:numFmt w:val="decimal"/>
      <w:lvlText w:val=""/>
      <w:lvlJc w:val="left"/>
    </w:lvl>
    <w:lvl w:ilvl="8" w:tplc="A11078BA">
      <w:numFmt w:val="decimal"/>
      <w:lvlText w:val=""/>
      <w:lvlJc w:val="left"/>
    </w:lvl>
  </w:abstractNum>
  <w:num w:numId="1" w16cid:durableId="1818034521">
    <w:abstractNumId w:val="1"/>
    <w:lvlOverride w:ilvl="0">
      <w:startOverride w:val="1"/>
    </w:lvlOverride>
  </w:num>
  <w:num w:numId="2" w16cid:durableId="1940094335">
    <w:abstractNumId w:val="0"/>
    <w:lvlOverride w:ilvl="0">
      <w:startOverride w:val="1"/>
    </w:lvlOverride>
  </w:num>
  <w:num w:numId="3" w16cid:durableId="202331828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1E0"/>
    <w:rsid w:val="00071EA9"/>
    <w:rsid w:val="007761E0"/>
    <w:rsid w:val="0084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15880"/>
  <w15:docId w15:val="{40C140FE-4A30-4093-8565-4E559AA9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Stephanie Colbry</cp:lastModifiedBy>
  <cp:revision>2</cp:revision>
  <dcterms:created xsi:type="dcterms:W3CDTF">2026-07-29T17:20:00Z</dcterms:created>
  <dcterms:modified xsi:type="dcterms:W3CDTF">2026-07-29T17:20:00Z</dcterms:modified>
</cp:coreProperties>
</file>